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9F" w:rsidRDefault="007E219F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56927" w:rsidRPr="00D541C4" w:rsidRDefault="00D56927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541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3CEFE8" wp14:editId="6ACC40CA">
            <wp:simplePos x="0" y="0"/>
            <wp:positionH relativeFrom="column">
              <wp:posOffset>2743200</wp:posOffset>
            </wp:positionH>
            <wp:positionV relativeFrom="paragraph">
              <wp:posOffset>-138430</wp:posOffset>
            </wp:positionV>
            <wp:extent cx="558800" cy="571500"/>
            <wp:effectExtent l="0" t="0" r="0" b="0"/>
            <wp:wrapSquare wrapText="left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927" w:rsidRPr="00D541C4" w:rsidRDefault="00D56927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56927" w:rsidRPr="00D541C4" w:rsidRDefault="00D56927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56927" w:rsidRPr="00D541C4" w:rsidRDefault="00D56927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541C4">
        <w:rPr>
          <w:b/>
          <w:sz w:val="28"/>
          <w:szCs w:val="28"/>
        </w:rPr>
        <w:t>Совет депутатов Рощинского сельского поселения</w:t>
      </w:r>
    </w:p>
    <w:p w:rsidR="00D56927" w:rsidRDefault="00D56927" w:rsidP="00D5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541C4">
        <w:rPr>
          <w:b/>
          <w:sz w:val="28"/>
          <w:szCs w:val="28"/>
        </w:rPr>
        <w:t>Сосновского муниципального района Челябинской области</w:t>
      </w:r>
    </w:p>
    <w:p w:rsidR="00D541C4" w:rsidRPr="00D541C4" w:rsidRDefault="007E219F" w:rsidP="00D5692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20D7B">
        <w:rPr>
          <w:sz w:val="28"/>
          <w:szCs w:val="28"/>
        </w:rPr>
        <w:t>четвертого</w:t>
      </w:r>
      <w:r w:rsidR="00D541C4" w:rsidRPr="00520D7B">
        <w:rPr>
          <w:sz w:val="28"/>
          <w:szCs w:val="28"/>
        </w:rPr>
        <w:t xml:space="preserve"> созыва</w:t>
      </w:r>
    </w:p>
    <w:p w:rsidR="00D56927" w:rsidRDefault="00D56927" w:rsidP="00D56927"/>
    <w:p w:rsidR="00D541C4" w:rsidRPr="00C745C1" w:rsidRDefault="00D541C4" w:rsidP="00D541C4">
      <w:pPr>
        <w:tabs>
          <w:tab w:val="left" w:pos="2700"/>
        </w:tabs>
        <w:jc w:val="center"/>
        <w:rPr>
          <w:b/>
        </w:rPr>
      </w:pPr>
      <w:r w:rsidRPr="00D541C4">
        <w:t>РЕШЕНИЕ</w:t>
      </w:r>
      <w:r w:rsidR="007747A5">
        <w:t xml:space="preserve"> </w:t>
      </w:r>
    </w:p>
    <w:p w:rsidR="00D541C4" w:rsidRPr="00C745C1" w:rsidRDefault="00D541C4" w:rsidP="00D541C4">
      <w:pPr>
        <w:rPr>
          <w:b/>
        </w:rPr>
      </w:pPr>
    </w:p>
    <w:p w:rsidR="00D541C4" w:rsidRPr="00D541C4" w:rsidRDefault="007747A5" w:rsidP="00D541C4">
      <w:r>
        <w:t>от 02 ноября 2020</w:t>
      </w:r>
      <w:r w:rsidR="00D541C4" w:rsidRPr="00D541C4">
        <w:t xml:space="preserve"> года № </w:t>
      </w:r>
      <w:r>
        <w:t>48</w:t>
      </w:r>
    </w:p>
    <w:p w:rsidR="00D541C4" w:rsidRPr="00D541C4" w:rsidRDefault="00D541C4" w:rsidP="00D541C4">
      <w:r w:rsidRPr="00D541C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7"/>
      </w:tblGrid>
      <w:tr w:rsidR="00D541C4" w:rsidRPr="00D541C4" w:rsidTr="00953F96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D541C4" w:rsidRPr="00D541C4" w:rsidRDefault="00D541C4" w:rsidP="00D541C4">
            <w:pPr>
              <w:rPr>
                <w:b/>
                <w:bCs/>
              </w:rPr>
            </w:pPr>
          </w:p>
          <w:p w:rsidR="007E219F" w:rsidRDefault="00D541C4" w:rsidP="007E219F">
            <w:pPr>
              <w:spacing w:line="276" w:lineRule="auto"/>
              <w:rPr>
                <w:bCs/>
              </w:rPr>
            </w:pPr>
            <w:r w:rsidRPr="00D541C4">
              <w:rPr>
                <w:bCs/>
              </w:rPr>
              <w:t>«</w:t>
            </w:r>
            <w:r w:rsidR="007E219F">
              <w:rPr>
                <w:bCs/>
              </w:rPr>
              <w:t>Об исключении из перечня реестра</w:t>
            </w:r>
          </w:p>
          <w:p w:rsidR="007E219F" w:rsidRDefault="007E219F" w:rsidP="007E219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муниципального имущества</w:t>
            </w:r>
          </w:p>
          <w:p w:rsidR="007E219F" w:rsidRDefault="00C745C1" w:rsidP="007E219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</w:t>
            </w:r>
            <w:r w:rsidR="007E219F">
              <w:rPr>
                <w:bCs/>
              </w:rPr>
              <w:t>дминистрации Рощинского</w:t>
            </w:r>
          </w:p>
          <w:p w:rsidR="00D541C4" w:rsidRPr="00D541C4" w:rsidRDefault="007E219F" w:rsidP="007E219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сельского поселения</w:t>
            </w:r>
            <w:r w:rsidR="00D541C4" w:rsidRPr="00D541C4">
              <w:rPr>
                <w:bCs/>
              </w:rPr>
              <w:t xml:space="preserve">» </w:t>
            </w:r>
          </w:p>
        </w:tc>
      </w:tr>
    </w:tbl>
    <w:p w:rsidR="00D541C4" w:rsidRPr="00D541C4" w:rsidRDefault="00D541C4" w:rsidP="00D541C4"/>
    <w:p w:rsidR="00D541C4" w:rsidRPr="00D541C4" w:rsidRDefault="00D541C4" w:rsidP="00D541C4">
      <w:pPr>
        <w:jc w:val="center"/>
      </w:pPr>
    </w:p>
    <w:p w:rsidR="008B1F44" w:rsidRDefault="008B1F44" w:rsidP="007E219F">
      <w:pPr>
        <w:spacing w:line="276" w:lineRule="auto"/>
        <w:ind w:firstLine="708"/>
        <w:jc w:val="both"/>
      </w:pPr>
      <w:r>
        <w:t xml:space="preserve">В </w:t>
      </w:r>
      <w:r w:rsidR="007E219F">
        <w:t xml:space="preserve">связи с отсутствием у администрации Рощинского сельского поселения правоустанавливающих документов и полной приватизации жилья в п. Рощино, а также в соответствии со статьей 50 Федерального закона «Об общих принципах организации местного самоуправления в Российской Федерации» от 06.10.2003г. № 131-ФЗ, Совет депутатов Рощинского сельского </w:t>
      </w:r>
      <w:r w:rsidR="007E219F" w:rsidRPr="00520D7B">
        <w:t>поселения четвертого созыва</w:t>
      </w:r>
    </w:p>
    <w:p w:rsidR="008B1F44" w:rsidRDefault="008B1F44" w:rsidP="008B1F44">
      <w:pPr>
        <w:spacing w:line="276" w:lineRule="auto"/>
        <w:ind w:firstLine="708"/>
        <w:jc w:val="both"/>
      </w:pPr>
    </w:p>
    <w:p w:rsidR="00D541C4" w:rsidRPr="00D541C4" w:rsidRDefault="00D541C4" w:rsidP="008B1F44">
      <w:pPr>
        <w:spacing w:line="276" w:lineRule="auto"/>
        <w:ind w:firstLine="708"/>
        <w:jc w:val="both"/>
        <w:rPr>
          <w:b/>
        </w:rPr>
      </w:pPr>
      <w:r w:rsidRPr="008B1F44">
        <w:rPr>
          <w:b/>
        </w:rPr>
        <w:t>РЕШАЕТ:</w:t>
      </w:r>
    </w:p>
    <w:p w:rsidR="00D541C4" w:rsidRPr="00D541C4" w:rsidRDefault="00D541C4" w:rsidP="00D541C4">
      <w:pPr>
        <w:jc w:val="both"/>
        <w:rPr>
          <w:b/>
        </w:rPr>
      </w:pPr>
    </w:p>
    <w:p w:rsidR="00D541C4" w:rsidRDefault="00202A13" w:rsidP="00C745C1">
      <w:pPr>
        <w:ind w:firstLine="708"/>
        <w:jc w:val="both"/>
      </w:pPr>
      <w:r>
        <w:t>1. Исключить из перечня реестра муниципальной казны, находящегося в муниципальной собственности Администрации Рощинского сельского поселения следующее имущество:</w:t>
      </w:r>
      <w:r w:rsidR="00D541C4" w:rsidRPr="00D541C4">
        <w:tab/>
      </w:r>
    </w:p>
    <w:p w:rsidR="00FF1CA3" w:rsidRPr="00D541C4" w:rsidRDefault="00FF1CA3" w:rsidP="00C745C1">
      <w:pPr>
        <w:ind w:firstLine="708"/>
        <w:jc w:val="both"/>
      </w:pPr>
      <w:r>
        <w:t>1) Жилой дом ул. Ленина 1</w:t>
      </w:r>
    </w:p>
    <w:p w:rsidR="00D541C4" w:rsidRDefault="00C745C1" w:rsidP="00C745C1">
      <w:pPr>
        <w:jc w:val="both"/>
      </w:pPr>
      <w:r>
        <w:tab/>
      </w:r>
      <w:r w:rsidR="005215E9">
        <w:t>2</w:t>
      </w:r>
      <w:r>
        <w:t>) Жилой дом ул. Ленина 2</w:t>
      </w:r>
    </w:p>
    <w:p w:rsidR="00C745C1" w:rsidRDefault="005215E9" w:rsidP="00C745C1">
      <w:pPr>
        <w:jc w:val="both"/>
      </w:pPr>
      <w:r>
        <w:tab/>
        <w:t>3</w:t>
      </w:r>
      <w:r w:rsidR="00C745C1">
        <w:t>) Жилой дом ул. Ленина 8</w:t>
      </w:r>
    </w:p>
    <w:p w:rsidR="00C745C1" w:rsidRDefault="005215E9" w:rsidP="00C745C1">
      <w:pPr>
        <w:jc w:val="both"/>
      </w:pPr>
      <w:r>
        <w:tab/>
        <w:t>4</w:t>
      </w:r>
      <w:r w:rsidR="00C745C1">
        <w:t>) Жилой дом ул. Ленина 10</w:t>
      </w:r>
    </w:p>
    <w:p w:rsidR="00C745C1" w:rsidRDefault="005215E9" w:rsidP="00C745C1">
      <w:pPr>
        <w:jc w:val="both"/>
      </w:pPr>
      <w:r>
        <w:tab/>
        <w:t>5</w:t>
      </w:r>
      <w:r w:rsidR="00C745C1">
        <w:t xml:space="preserve">) Жилой дом ул. Ленина </w:t>
      </w:r>
      <w:r w:rsidR="00FF1CA3">
        <w:t>11</w:t>
      </w:r>
    </w:p>
    <w:p w:rsidR="00C745C1" w:rsidRDefault="005215E9" w:rsidP="00C745C1">
      <w:pPr>
        <w:jc w:val="both"/>
      </w:pPr>
      <w:r>
        <w:tab/>
        <w:t>6</w:t>
      </w:r>
      <w:r w:rsidR="00FF1CA3">
        <w:t>) Жилой дом ул. Ленина 13</w:t>
      </w:r>
    </w:p>
    <w:p w:rsidR="00C745C1" w:rsidRDefault="005215E9" w:rsidP="00C745C1">
      <w:pPr>
        <w:jc w:val="both"/>
      </w:pPr>
      <w:r>
        <w:tab/>
        <w:t>7</w:t>
      </w:r>
      <w:r w:rsidR="00C745C1">
        <w:t>) Жилой дом ул. Ленина 16</w:t>
      </w:r>
    </w:p>
    <w:p w:rsidR="00C745C1" w:rsidRDefault="005215E9" w:rsidP="00C745C1">
      <w:pPr>
        <w:jc w:val="both"/>
      </w:pPr>
      <w:r>
        <w:tab/>
        <w:t>8</w:t>
      </w:r>
      <w:r w:rsidR="00C745C1">
        <w:t>) Жилой дом ул. Ленина 17</w:t>
      </w:r>
    </w:p>
    <w:p w:rsidR="00C745C1" w:rsidRDefault="005215E9" w:rsidP="00C745C1">
      <w:pPr>
        <w:jc w:val="both"/>
      </w:pPr>
      <w:r>
        <w:tab/>
        <w:t>9</w:t>
      </w:r>
      <w:r w:rsidR="00C745C1">
        <w:t>) Жилой дом ул. Ленина 18</w:t>
      </w:r>
    </w:p>
    <w:p w:rsidR="00C745C1" w:rsidRDefault="005215E9" w:rsidP="00C745C1">
      <w:pPr>
        <w:jc w:val="both"/>
      </w:pPr>
      <w:r>
        <w:tab/>
        <w:t>10</w:t>
      </w:r>
      <w:r w:rsidR="00C745C1">
        <w:t>) Жилой дом ул. Фабричная 1</w:t>
      </w:r>
    </w:p>
    <w:p w:rsidR="00C745C1" w:rsidRDefault="005215E9" w:rsidP="00C745C1">
      <w:pPr>
        <w:jc w:val="both"/>
      </w:pPr>
      <w:r>
        <w:tab/>
        <w:t>11</w:t>
      </w:r>
      <w:r w:rsidR="00C745C1">
        <w:t>) Жилой дом ул. Фабричная 2</w:t>
      </w:r>
    </w:p>
    <w:p w:rsidR="00FF1CA3" w:rsidRDefault="005215E9" w:rsidP="00FF1CA3">
      <w:pPr>
        <w:ind w:firstLine="708"/>
        <w:jc w:val="both"/>
      </w:pPr>
      <w:r>
        <w:t>12</w:t>
      </w:r>
      <w:r w:rsidR="00FF1CA3">
        <w:t>) Жилой дом ул. Фабричная 3</w:t>
      </w:r>
    </w:p>
    <w:p w:rsidR="00C745C1" w:rsidRDefault="005215E9" w:rsidP="00C745C1">
      <w:pPr>
        <w:jc w:val="both"/>
      </w:pPr>
      <w:r>
        <w:tab/>
        <w:t>13</w:t>
      </w:r>
      <w:r w:rsidR="00C745C1">
        <w:t>) Жилой дом ул. Фабричная 4</w:t>
      </w:r>
    </w:p>
    <w:p w:rsidR="001840CF" w:rsidRDefault="005215E9" w:rsidP="001840CF">
      <w:pPr>
        <w:ind w:firstLine="708"/>
        <w:jc w:val="both"/>
      </w:pPr>
      <w:r>
        <w:t>14</w:t>
      </w:r>
      <w:r w:rsidR="001840CF">
        <w:t>) Жилой дом ул. Фабричная 7</w:t>
      </w:r>
    </w:p>
    <w:p w:rsidR="00C745C1" w:rsidRDefault="005215E9" w:rsidP="00C745C1">
      <w:pPr>
        <w:jc w:val="both"/>
      </w:pPr>
      <w:r>
        <w:tab/>
        <w:t>15</w:t>
      </w:r>
      <w:r w:rsidR="00C745C1">
        <w:t>) Жилой дом ул. Молодежная 2</w:t>
      </w:r>
    </w:p>
    <w:p w:rsidR="00C745C1" w:rsidRDefault="005215E9" w:rsidP="00C745C1">
      <w:pPr>
        <w:jc w:val="both"/>
      </w:pPr>
      <w:r>
        <w:tab/>
        <w:t>16</w:t>
      </w:r>
      <w:r w:rsidR="00C745C1">
        <w:t>) Жилой дом ул. Молодежная 4</w:t>
      </w:r>
    </w:p>
    <w:p w:rsidR="00B45D14" w:rsidRDefault="005215E9" w:rsidP="00C745C1">
      <w:pPr>
        <w:jc w:val="both"/>
      </w:pPr>
      <w:r>
        <w:tab/>
        <w:t>17</w:t>
      </w:r>
      <w:r w:rsidR="00B45D14">
        <w:t>) Помещение магазина ул. Ленина 1а (</w:t>
      </w:r>
      <w:r w:rsidR="00D26216">
        <w:t>1</w:t>
      </w:r>
      <w:r w:rsidR="00B45D14">
        <w:t>35</w:t>
      </w:r>
      <w:r w:rsidR="00D26216">
        <w:t>,0</w:t>
      </w:r>
      <w:r w:rsidR="00B45D14">
        <w:t xml:space="preserve"> </w:t>
      </w:r>
      <w:proofErr w:type="spellStart"/>
      <w:r w:rsidR="00B45D14">
        <w:t>кв.м</w:t>
      </w:r>
      <w:proofErr w:type="spellEnd"/>
      <w:r w:rsidR="00B45D14">
        <w:t xml:space="preserve">.) </w:t>
      </w:r>
    </w:p>
    <w:p w:rsidR="00C745C1" w:rsidRDefault="005215E9" w:rsidP="00C745C1">
      <w:pPr>
        <w:jc w:val="both"/>
      </w:pPr>
      <w:r>
        <w:tab/>
        <w:t>18</w:t>
      </w:r>
      <w:r w:rsidR="00C745C1">
        <w:t>) Помещение магазина ул. Ленина 4 (16</w:t>
      </w:r>
      <w:r w:rsidR="00D55DC7">
        <w:t>,0</w:t>
      </w:r>
      <w:r w:rsidR="00C745C1">
        <w:t xml:space="preserve"> </w:t>
      </w:r>
      <w:proofErr w:type="spellStart"/>
      <w:proofErr w:type="gramStart"/>
      <w:r w:rsidR="00C745C1">
        <w:t>кв.м</w:t>
      </w:r>
      <w:proofErr w:type="spellEnd"/>
      <w:proofErr w:type="gramEnd"/>
      <w:r w:rsidR="00C745C1">
        <w:t>)</w:t>
      </w:r>
    </w:p>
    <w:p w:rsidR="00C745C1" w:rsidRDefault="005215E9" w:rsidP="00C745C1">
      <w:pPr>
        <w:jc w:val="both"/>
      </w:pPr>
      <w:r>
        <w:tab/>
        <w:t>19</w:t>
      </w:r>
      <w:r w:rsidR="00C745C1">
        <w:t>) Помещение магазина ул. Фабричная 2 (33</w:t>
      </w:r>
      <w:r w:rsidR="00D55DC7">
        <w:t>,0</w:t>
      </w:r>
      <w:r w:rsidR="00C745C1">
        <w:t xml:space="preserve"> </w:t>
      </w:r>
      <w:proofErr w:type="spellStart"/>
      <w:r w:rsidR="00C745C1">
        <w:t>кв.м</w:t>
      </w:r>
      <w:proofErr w:type="spellEnd"/>
      <w:r w:rsidR="00C745C1">
        <w:t>.)</w:t>
      </w:r>
    </w:p>
    <w:p w:rsidR="00C745C1" w:rsidRDefault="005215E9" w:rsidP="00C745C1">
      <w:pPr>
        <w:jc w:val="both"/>
      </w:pPr>
      <w:r>
        <w:lastRenderedPageBreak/>
        <w:tab/>
        <w:t>20</w:t>
      </w:r>
      <w:r w:rsidR="00C745C1">
        <w:t xml:space="preserve">) Помещение магазина ул. Фабричная 2 (10 </w:t>
      </w:r>
      <w:proofErr w:type="spellStart"/>
      <w:r w:rsidR="00C745C1">
        <w:t>кв.м</w:t>
      </w:r>
      <w:proofErr w:type="spellEnd"/>
      <w:r w:rsidR="00C745C1">
        <w:t>.)</w:t>
      </w:r>
    </w:p>
    <w:p w:rsidR="000157A5" w:rsidRDefault="005215E9" w:rsidP="00C745C1">
      <w:pPr>
        <w:jc w:val="both"/>
      </w:pPr>
      <w:r>
        <w:tab/>
        <w:t>21</w:t>
      </w:r>
      <w:r w:rsidR="000157A5">
        <w:t xml:space="preserve">) Помещение магазина ул. Фабричная 2 (72 </w:t>
      </w:r>
      <w:proofErr w:type="spellStart"/>
      <w:r w:rsidR="000157A5">
        <w:t>кв.м</w:t>
      </w:r>
      <w:proofErr w:type="spellEnd"/>
      <w:r w:rsidR="000157A5">
        <w:t>.)</w:t>
      </w:r>
    </w:p>
    <w:p w:rsidR="001840CF" w:rsidRDefault="005215E9" w:rsidP="001840CF">
      <w:pPr>
        <w:ind w:firstLine="708"/>
        <w:jc w:val="both"/>
      </w:pPr>
      <w:r>
        <w:t>22</w:t>
      </w:r>
      <w:r w:rsidR="001840CF">
        <w:t xml:space="preserve">) Помещение магазина ул. Фабричная 2 (23,2 </w:t>
      </w:r>
      <w:proofErr w:type="spellStart"/>
      <w:r w:rsidR="001840CF">
        <w:t>кв.м</w:t>
      </w:r>
      <w:proofErr w:type="spellEnd"/>
      <w:r w:rsidR="001840CF">
        <w:t>.)</w:t>
      </w:r>
    </w:p>
    <w:p w:rsidR="001840CF" w:rsidRDefault="005215E9" w:rsidP="001840CF">
      <w:pPr>
        <w:ind w:firstLine="708"/>
        <w:jc w:val="both"/>
      </w:pPr>
      <w:r>
        <w:t>23</w:t>
      </w:r>
      <w:r w:rsidR="001840CF">
        <w:t xml:space="preserve">) Помещение магазина ул. Фабричная 2 (7,9 </w:t>
      </w:r>
      <w:proofErr w:type="spellStart"/>
      <w:r w:rsidR="001840CF">
        <w:t>кв.м</w:t>
      </w:r>
      <w:proofErr w:type="spellEnd"/>
      <w:r w:rsidR="001840CF">
        <w:t>.)</w:t>
      </w:r>
    </w:p>
    <w:p w:rsidR="005267B3" w:rsidRDefault="005215E9" w:rsidP="001840CF">
      <w:pPr>
        <w:ind w:firstLine="708"/>
        <w:jc w:val="both"/>
      </w:pPr>
      <w:r>
        <w:t>24</w:t>
      </w:r>
      <w:r w:rsidR="00B45D14">
        <w:t>) Помещение</w:t>
      </w:r>
      <w:r w:rsidR="005267B3">
        <w:t xml:space="preserve"> ателье ул. Фабричная 4 (12 </w:t>
      </w:r>
      <w:proofErr w:type="spellStart"/>
      <w:r w:rsidR="005267B3">
        <w:t>кв.м</w:t>
      </w:r>
      <w:proofErr w:type="spellEnd"/>
      <w:r w:rsidR="005267B3">
        <w:t>.)</w:t>
      </w:r>
    </w:p>
    <w:p w:rsidR="005267B3" w:rsidRDefault="005215E9" w:rsidP="001840CF">
      <w:pPr>
        <w:ind w:firstLine="708"/>
        <w:jc w:val="both"/>
      </w:pPr>
      <w:r>
        <w:t>25</w:t>
      </w:r>
      <w:r w:rsidR="005267B3">
        <w:t xml:space="preserve">) Помещение </w:t>
      </w:r>
      <w:r w:rsidR="00D26216">
        <w:t xml:space="preserve">под услуги ЖКХ </w:t>
      </w:r>
      <w:r w:rsidR="005267B3">
        <w:t xml:space="preserve">ул. Фабричная 4 (15 </w:t>
      </w:r>
      <w:proofErr w:type="spellStart"/>
      <w:r w:rsidR="005267B3">
        <w:t>кв.м</w:t>
      </w:r>
      <w:proofErr w:type="spellEnd"/>
      <w:r w:rsidR="005267B3">
        <w:t>.)</w:t>
      </w:r>
    </w:p>
    <w:p w:rsidR="005267B3" w:rsidRDefault="005215E9" w:rsidP="001840CF">
      <w:pPr>
        <w:ind w:firstLine="708"/>
        <w:jc w:val="both"/>
      </w:pPr>
      <w:r>
        <w:t>26</w:t>
      </w:r>
      <w:r w:rsidR="00B45D14">
        <w:t>) Помещение</w:t>
      </w:r>
      <w:r w:rsidR="005267B3">
        <w:t xml:space="preserve"> магазин</w:t>
      </w:r>
      <w:r w:rsidR="00B45D14">
        <w:t>а</w:t>
      </w:r>
      <w:r w:rsidR="005267B3">
        <w:t xml:space="preserve"> ул. Фабричная 6 (47,2 </w:t>
      </w:r>
      <w:proofErr w:type="spellStart"/>
      <w:r w:rsidR="005267B3">
        <w:t>кв.м</w:t>
      </w:r>
      <w:proofErr w:type="spellEnd"/>
      <w:r w:rsidR="005267B3">
        <w:t>.)</w:t>
      </w:r>
    </w:p>
    <w:p w:rsidR="00A31FFF" w:rsidRDefault="000157A5" w:rsidP="00C745C1">
      <w:pPr>
        <w:jc w:val="both"/>
      </w:pPr>
      <w:r>
        <w:t xml:space="preserve"> </w:t>
      </w:r>
      <w:r w:rsidR="00C745C1">
        <w:tab/>
      </w:r>
      <w:r w:rsidR="005215E9">
        <w:t>27</w:t>
      </w:r>
      <w:r w:rsidR="00A31FFF">
        <w:t>) Помещение магазина ул. Фабричная 6 (3</w:t>
      </w:r>
      <w:r w:rsidR="005267B3">
        <w:t>3,6</w:t>
      </w:r>
      <w:r w:rsidR="00A31FFF">
        <w:t xml:space="preserve"> </w:t>
      </w:r>
      <w:proofErr w:type="spellStart"/>
      <w:r w:rsidR="00A31FFF">
        <w:t>кв.м</w:t>
      </w:r>
      <w:proofErr w:type="spellEnd"/>
      <w:r w:rsidR="00A31FFF">
        <w:t>.)</w:t>
      </w:r>
    </w:p>
    <w:p w:rsidR="00A31FFF" w:rsidRDefault="005215E9" w:rsidP="00C745C1">
      <w:pPr>
        <w:jc w:val="both"/>
      </w:pPr>
      <w:r>
        <w:tab/>
        <w:t>28</w:t>
      </w:r>
      <w:r w:rsidR="00A31FFF">
        <w:t xml:space="preserve">) </w:t>
      </w:r>
      <w:r w:rsidR="007117F5">
        <w:t>Помещение магазина ул. Фабричная 6 (</w:t>
      </w:r>
      <w:r w:rsidR="005267B3">
        <w:t>90</w:t>
      </w:r>
      <w:r w:rsidR="00D55DC7">
        <w:t>,0</w:t>
      </w:r>
      <w:r w:rsidR="007117F5">
        <w:t xml:space="preserve"> </w:t>
      </w:r>
      <w:proofErr w:type="spellStart"/>
      <w:r w:rsidR="007117F5">
        <w:t>кв.м</w:t>
      </w:r>
      <w:proofErr w:type="spellEnd"/>
      <w:r w:rsidR="007117F5">
        <w:t>.)</w:t>
      </w:r>
    </w:p>
    <w:p w:rsidR="005267B3" w:rsidRDefault="005215E9" w:rsidP="00C745C1">
      <w:pPr>
        <w:jc w:val="both"/>
      </w:pPr>
      <w:r>
        <w:tab/>
        <w:t>29</w:t>
      </w:r>
      <w:r w:rsidR="005267B3">
        <w:t>) Помещение под тр</w:t>
      </w:r>
      <w:r w:rsidR="00D55DC7">
        <w:t>енажерный зал ул. Фабричная 6 (</w:t>
      </w:r>
      <w:r w:rsidR="005267B3">
        <w:t>115,4кв.м.)</w:t>
      </w:r>
    </w:p>
    <w:p w:rsidR="003A45DD" w:rsidRDefault="007117F5" w:rsidP="00C745C1">
      <w:pPr>
        <w:jc w:val="both"/>
      </w:pPr>
      <w:r>
        <w:tab/>
      </w:r>
      <w:r w:rsidR="005215E9">
        <w:t>30</w:t>
      </w:r>
      <w:r w:rsidR="003C4B4E">
        <w:t xml:space="preserve">) Колясочная ул. Ленина </w:t>
      </w:r>
      <w:r w:rsidR="00E62D66">
        <w:t xml:space="preserve">11 </w:t>
      </w:r>
      <w:r w:rsidR="003C4B4E">
        <w:t xml:space="preserve">(12,1 </w:t>
      </w:r>
      <w:proofErr w:type="spellStart"/>
      <w:r w:rsidR="003C4B4E">
        <w:t>кв.м</w:t>
      </w:r>
      <w:proofErr w:type="spellEnd"/>
      <w:r w:rsidR="003C4B4E">
        <w:t>.)</w:t>
      </w:r>
    </w:p>
    <w:p w:rsidR="00B45D14" w:rsidRDefault="005215E9" w:rsidP="00C745C1">
      <w:pPr>
        <w:jc w:val="both"/>
      </w:pPr>
      <w:r>
        <w:tab/>
        <w:t>31</w:t>
      </w:r>
      <w:r w:rsidR="00B45D14">
        <w:t xml:space="preserve">) Помещение </w:t>
      </w:r>
      <w:r>
        <w:t>под услуги ЖКХ ул. Ленина 11 (11</w:t>
      </w:r>
      <w:r w:rsidR="00D55DC7">
        <w:t>,0</w:t>
      </w:r>
      <w:r>
        <w:t xml:space="preserve"> </w:t>
      </w:r>
      <w:proofErr w:type="spellStart"/>
      <w:r>
        <w:t>кв.м</w:t>
      </w:r>
      <w:proofErr w:type="spellEnd"/>
      <w:r>
        <w:t>.)</w:t>
      </w:r>
    </w:p>
    <w:p w:rsidR="005215E9" w:rsidRDefault="005215E9" w:rsidP="00C745C1">
      <w:pPr>
        <w:jc w:val="both"/>
      </w:pPr>
      <w:r>
        <w:tab/>
        <w:t xml:space="preserve">32) Помещение под услуги ЖКХ ул. Ленина 14 (98,1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5267B3" w:rsidRDefault="005215E9" w:rsidP="005267B3">
      <w:pPr>
        <w:ind w:firstLine="708"/>
        <w:jc w:val="both"/>
      </w:pPr>
      <w:r>
        <w:t>33</w:t>
      </w:r>
      <w:r w:rsidR="005267B3">
        <w:t>) Помещение магазина ул. Ленина 16 (</w:t>
      </w:r>
      <w:r>
        <w:t>32</w:t>
      </w:r>
      <w:r w:rsidR="00D55DC7">
        <w:t>,0</w:t>
      </w:r>
      <w:r w:rsidR="005267B3">
        <w:t xml:space="preserve"> </w:t>
      </w:r>
      <w:proofErr w:type="spellStart"/>
      <w:r w:rsidR="005267B3">
        <w:t>кв.м</w:t>
      </w:r>
      <w:proofErr w:type="spellEnd"/>
      <w:r w:rsidR="005267B3">
        <w:t>.)</w:t>
      </w:r>
    </w:p>
    <w:p w:rsidR="005215E9" w:rsidRDefault="005215E9" w:rsidP="005215E9">
      <w:pPr>
        <w:ind w:firstLine="708"/>
        <w:jc w:val="both"/>
      </w:pPr>
      <w:r>
        <w:t>34) Помещение ул. Ленина 17 (45</w:t>
      </w:r>
      <w:r w:rsidR="00D55DC7">
        <w:t>,0</w:t>
      </w:r>
      <w:r>
        <w:t xml:space="preserve"> </w:t>
      </w:r>
      <w:proofErr w:type="spellStart"/>
      <w:r>
        <w:t>кв.м</w:t>
      </w:r>
      <w:proofErr w:type="spellEnd"/>
      <w:r>
        <w:t>.)</w:t>
      </w:r>
    </w:p>
    <w:p w:rsidR="005215E9" w:rsidRDefault="005215E9" w:rsidP="005215E9">
      <w:pPr>
        <w:ind w:firstLine="708"/>
        <w:jc w:val="both"/>
      </w:pPr>
      <w:r>
        <w:t>35) Помещение под услуги ЖКХ ул. Ленина 17 (80</w:t>
      </w:r>
      <w:r w:rsidR="00D26216">
        <w:t>,0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5215E9" w:rsidRDefault="005215E9" w:rsidP="005215E9">
      <w:pPr>
        <w:ind w:firstLine="708"/>
        <w:jc w:val="both"/>
      </w:pPr>
      <w:r>
        <w:t xml:space="preserve">36) Помещение под услуги ЖКХ ул. Ленина 17 (73,5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5215E9" w:rsidRDefault="005215E9" w:rsidP="005215E9">
      <w:pPr>
        <w:ind w:firstLine="708"/>
        <w:jc w:val="both"/>
      </w:pPr>
      <w:r>
        <w:t xml:space="preserve">37) Помещение под ремонт обуви ул. Ленина 17 (96,3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5215E9" w:rsidRDefault="005215E9" w:rsidP="005267B3">
      <w:pPr>
        <w:ind w:firstLine="708"/>
        <w:jc w:val="both"/>
      </w:pPr>
    </w:p>
    <w:p w:rsidR="005267B3" w:rsidRDefault="005267B3" w:rsidP="00C745C1">
      <w:pPr>
        <w:jc w:val="both"/>
      </w:pPr>
    </w:p>
    <w:p w:rsidR="00520D7B" w:rsidRDefault="00520D7B" w:rsidP="00C745C1">
      <w:pPr>
        <w:jc w:val="both"/>
      </w:pPr>
      <w:r>
        <w:tab/>
        <w:t>2. Настоящее решение вступает в силу со дня его принятия.</w:t>
      </w:r>
    </w:p>
    <w:p w:rsidR="009032B5" w:rsidRDefault="009032B5" w:rsidP="00C745C1">
      <w:pPr>
        <w:jc w:val="both"/>
      </w:pPr>
    </w:p>
    <w:p w:rsidR="009032B5" w:rsidRDefault="009032B5" w:rsidP="009032B5">
      <w:pPr>
        <w:ind w:firstLine="708"/>
        <w:jc w:val="both"/>
      </w:pPr>
      <w:r w:rsidRPr="009032B5">
        <w:t xml:space="preserve">2. Настоящее решение подлежит опубликованию </w:t>
      </w:r>
      <w:proofErr w:type="gramStart"/>
      <w:r w:rsidRPr="009032B5">
        <w:t xml:space="preserve">в информационном </w:t>
      </w:r>
      <w:bookmarkStart w:id="0" w:name="_GoBack"/>
      <w:bookmarkEnd w:id="0"/>
      <w:r w:rsidRPr="009032B5">
        <w:t>бюл</w:t>
      </w:r>
      <w:r>
        <w:t>летени</w:t>
      </w:r>
      <w:proofErr w:type="gramEnd"/>
      <w:r>
        <w:t xml:space="preserve"> газеты «Сосновск</w:t>
      </w:r>
      <w:r w:rsidR="00C905B8">
        <w:t>а</w:t>
      </w:r>
      <w:r w:rsidR="0021120D">
        <w:t>я Нива» и на официальном сайте а</w:t>
      </w:r>
      <w:r w:rsidR="00C905B8">
        <w:t>дминистрации Рощинского сельского поселения.</w:t>
      </w:r>
    </w:p>
    <w:p w:rsidR="005215E9" w:rsidRDefault="005215E9" w:rsidP="00C745C1">
      <w:pPr>
        <w:jc w:val="both"/>
      </w:pPr>
    </w:p>
    <w:p w:rsidR="00520D7B" w:rsidRPr="00D541C4" w:rsidRDefault="00520D7B" w:rsidP="00C745C1">
      <w:pPr>
        <w:jc w:val="both"/>
      </w:pPr>
      <w:r>
        <w:tab/>
        <w:t xml:space="preserve">3. Направить настоящее решение главе Рощинского сельского поселения для подписания. </w:t>
      </w:r>
    </w:p>
    <w:p w:rsidR="00520D7B" w:rsidRDefault="00520D7B" w:rsidP="00D541C4">
      <w:pPr>
        <w:jc w:val="both"/>
      </w:pPr>
    </w:p>
    <w:p w:rsidR="009032B5" w:rsidRDefault="009032B5" w:rsidP="00D541C4">
      <w:pPr>
        <w:jc w:val="both"/>
      </w:pPr>
    </w:p>
    <w:p w:rsidR="00520D7B" w:rsidRPr="00D541C4" w:rsidRDefault="00520D7B" w:rsidP="00D541C4">
      <w:pPr>
        <w:jc w:val="both"/>
      </w:pPr>
    </w:p>
    <w:p w:rsidR="00D541C4" w:rsidRDefault="00BF4F97" w:rsidP="00D541C4">
      <w:pPr>
        <w:tabs>
          <w:tab w:val="left" w:pos="6375"/>
        </w:tabs>
        <w:jc w:val="both"/>
      </w:pPr>
      <w:r>
        <w:t>Глава Рощинского                                                               Председатель Совета депутатов</w:t>
      </w:r>
    </w:p>
    <w:p w:rsidR="00BF4F97" w:rsidRDefault="00BF4F97" w:rsidP="00D541C4">
      <w:pPr>
        <w:tabs>
          <w:tab w:val="left" w:pos="6375"/>
        </w:tabs>
        <w:jc w:val="both"/>
      </w:pPr>
      <w:r>
        <w:t>сельского поселения                                                            Рощинского сельского поселения</w:t>
      </w:r>
    </w:p>
    <w:p w:rsidR="00BF4F97" w:rsidRPr="00D541C4" w:rsidRDefault="008D01DD" w:rsidP="00D541C4">
      <w:pPr>
        <w:tabs>
          <w:tab w:val="left" w:pos="6375"/>
        </w:tabs>
        <w:jc w:val="both"/>
      </w:pPr>
      <w:r>
        <w:t>___________</w:t>
      </w:r>
      <w:r w:rsidR="00520D7B">
        <w:t>Л.А. Ефимова</w:t>
      </w:r>
      <w:r w:rsidR="00BF4F97">
        <w:t xml:space="preserve">                                                   </w:t>
      </w:r>
      <w:r w:rsidR="008B1F44">
        <w:t>_____________</w:t>
      </w:r>
      <w:r w:rsidR="00BF4F97">
        <w:t xml:space="preserve"> </w:t>
      </w:r>
      <w:r w:rsidR="00520D7B">
        <w:t xml:space="preserve">С.Ю. </w:t>
      </w:r>
      <w:proofErr w:type="spellStart"/>
      <w:r w:rsidR="00520D7B">
        <w:t>Волосникова</w:t>
      </w:r>
      <w:proofErr w:type="spellEnd"/>
    </w:p>
    <w:sectPr w:rsidR="00BF4F97" w:rsidRPr="00D5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multilevel"/>
    <w:tmpl w:val="329035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94"/>
    <w:rsid w:val="000157A5"/>
    <w:rsid w:val="000308A5"/>
    <w:rsid w:val="000D152E"/>
    <w:rsid w:val="000D3AEB"/>
    <w:rsid w:val="001560BB"/>
    <w:rsid w:val="001840CF"/>
    <w:rsid w:val="001E030D"/>
    <w:rsid w:val="001F0A28"/>
    <w:rsid w:val="00202A13"/>
    <w:rsid w:val="0021120D"/>
    <w:rsid w:val="002964E7"/>
    <w:rsid w:val="002D2F2F"/>
    <w:rsid w:val="003A45DD"/>
    <w:rsid w:val="003B5FA4"/>
    <w:rsid w:val="003C4B4E"/>
    <w:rsid w:val="00430C56"/>
    <w:rsid w:val="005152BE"/>
    <w:rsid w:val="00520D7B"/>
    <w:rsid w:val="005215E9"/>
    <w:rsid w:val="005267B3"/>
    <w:rsid w:val="007117F5"/>
    <w:rsid w:val="00716462"/>
    <w:rsid w:val="0075516C"/>
    <w:rsid w:val="007747A5"/>
    <w:rsid w:val="0078181D"/>
    <w:rsid w:val="007D1F6E"/>
    <w:rsid w:val="007E219F"/>
    <w:rsid w:val="0083343F"/>
    <w:rsid w:val="00854EAD"/>
    <w:rsid w:val="00881BF7"/>
    <w:rsid w:val="008B1F44"/>
    <w:rsid w:val="008D01DD"/>
    <w:rsid w:val="009032B5"/>
    <w:rsid w:val="00A01307"/>
    <w:rsid w:val="00A06BF5"/>
    <w:rsid w:val="00A31FFF"/>
    <w:rsid w:val="00B45D14"/>
    <w:rsid w:val="00B54D4C"/>
    <w:rsid w:val="00BA7ECD"/>
    <w:rsid w:val="00BF4F97"/>
    <w:rsid w:val="00C745C1"/>
    <w:rsid w:val="00C905B8"/>
    <w:rsid w:val="00C90FD7"/>
    <w:rsid w:val="00CD4583"/>
    <w:rsid w:val="00D26216"/>
    <w:rsid w:val="00D541C4"/>
    <w:rsid w:val="00D55DC7"/>
    <w:rsid w:val="00D56927"/>
    <w:rsid w:val="00DE4994"/>
    <w:rsid w:val="00E62D66"/>
    <w:rsid w:val="00E86436"/>
    <w:rsid w:val="00EC7A15"/>
    <w:rsid w:val="00F00B61"/>
    <w:rsid w:val="00F43E93"/>
    <w:rsid w:val="00F73B70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D82"/>
  <w15:chartTrackingRefBased/>
  <w15:docId w15:val="{25B429A2-411E-46D7-860E-18AC588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E86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CAD3-105E-4669-B60C-B33991F1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cp:lastPrinted>2020-11-02T05:48:00Z</cp:lastPrinted>
  <dcterms:created xsi:type="dcterms:W3CDTF">2020-10-28T11:56:00Z</dcterms:created>
  <dcterms:modified xsi:type="dcterms:W3CDTF">2020-11-05T07:09:00Z</dcterms:modified>
</cp:coreProperties>
</file>